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F8" w:rsidRPr="00E778F8" w:rsidRDefault="00E778F8" w:rsidP="00E778F8">
      <w:pPr>
        <w:spacing w:after="0"/>
        <w:rPr>
          <w:rFonts w:ascii="Arial" w:hAnsi="Arial" w:cs="Arial"/>
          <w:b/>
          <w:color w:val="C00000"/>
          <w:sz w:val="40"/>
          <w:szCs w:val="40"/>
        </w:rPr>
      </w:pPr>
      <w:r w:rsidRPr="00E778F8">
        <w:rPr>
          <w:rFonts w:ascii="Arial" w:hAnsi="Arial" w:cs="Arial"/>
          <w:b/>
          <w:color w:val="C00000"/>
          <w:sz w:val="40"/>
          <w:szCs w:val="40"/>
        </w:rPr>
        <w:t>FEDERALISM</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If the state can establish medical use</w:t>
      </w:r>
      <w:r>
        <w:rPr>
          <w:rFonts w:ascii="Arial" w:hAnsi="Arial" w:cs="Arial"/>
          <w:sz w:val="28"/>
          <w:szCs w:val="28"/>
        </w:rPr>
        <w:t xml:space="preserve"> of a federally controlled substance</w:t>
      </w:r>
      <w:r w:rsidRPr="00E778F8">
        <w:rPr>
          <w:rFonts w:ascii="Arial" w:hAnsi="Arial" w:cs="Arial"/>
          <w:sz w:val="28"/>
          <w:szCs w:val="28"/>
        </w:rPr>
        <w:t xml:space="preserve">, then how can a federal administrative agency </w:t>
      </w:r>
      <w:r>
        <w:rPr>
          <w:rFonts w:ascii="Arial" w:hAnsi="Arial" w:cs="Arial"/>
          <w:sz w:val="28"/>
          <w:szCs w:val="28"/>
        </w:rPr>
        <w:t>interpret “</w:t>
      </w:r>
      <w:r w:rsidRPr="00E778F8">
        <w:rPr>
          <w:rFonts w:ascii="Arial" w:hAnsi="Arial" w:cs="Arial"/>
          <w:sz w:val="28"/>
          <w:szCs w:val="28"/>
        </w:rPr>
        <w:t>accepted medical use in treatment in the United States</w:t>
      </w:r>
      <w:r>
        <w:rPr>
          <w:rFonts w:ascii="Arial" w:hAnsi="Arial" w:cs="Arial"/>
          <w:sz w:val="28"/>
          <w:szCs w:val="28"/>
        </w:rPr>
        <w:t>” to exclude the accepted use of that substance in a state</w:t>
      </w:r>
      <w:r w:rsidRPr="00E778F8">
        <w:rPr>
          <w:rFonts w:ascii="Arial" w:hAnsi="Arial" w:cs="Arial"/>
          <w:sz w:val="28"/>
          <w:szCs w:val="28"/>
        </w:rPr>
        <w:t>?</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Congress never defined the term “medical use.</w:t>
      </w:r>
      <w:r>
        <w:rPr>
          <w:rFonts w:ascii="Arial" w:hAnsi="Arial" w:cs="Arial"/>
          <w:sz w:val="28"/>
          <w:szCs w:val="28"/>
        </w:rPr>
        <w:t>”</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See </w:t>
      </w:r>
      <w:r w:rsidRPr="00E778F8">
        <w:rPr>
          <w:rFonts w:ascii="Arial" w:hAnsi="Arial" w:cs="Arial"/>
          <w:b/>
          <w:i/>
          <w:color w:val="002060"/>
          <w:sz w:val="28"/>
          <w:szCs w:val="28"/>
        </w:rPr>
        <w:t>Alliance for Cannabis Therapeutics v. DEA</w:t>
      </w:r>
      <w:r w:rsidRPr="00E778F8">
        <w:rPr>
          <w:rFonts w:ascii="Arial" w:hAnsi="Arial" w:cs="Arial"/>
          <w:sz w:val="28"/>
          <w:szCs w:val="28"/>
        </w:rPr>
        <w:t>, 930 F.2d 936, 939 (D.C. Cir. 1991) ("neither the statute nor its legislative history precisely defines the term 'currently accepted medical use'; therefore, we are obliged to defer to the Administrator's interpretation of that phrase if reasonable.")</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The</w:t>
      </w:r>
      <w:r>
        <w:rPr>
          <w:rFonts w:ascii="Arial" w:hAnsi="Arial" w:cs="Arial"/>
          <w:sz w:val="28"/>
          <w:szCs w:val="28"/>
        </w:rPr>
        <w:t xml:space="preserve"> Supreme Court says the</w:t>
      </w:r>
      <w:r w:rsidRPr="00E778F8">
        <w:rPr>
          <w:rFonts w:ascii="Arial" w:hAnsi="Arial" w:cs="Arial"/>
          <w:sz w:val="28"/>
          <w:szCs w:val="28"/>
        </w:rPr>
        <w:t xml:space="preserve"> Attorney General cannot make a rule that makes illegitimate a medical practice authorized by state law.</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See </w:t>
      </w:r>
      <w:r w:rsidRPr="00E778F8">
        <w:rPr>
          <w:rFonts w:ascii="Arial" w:hAnsi="Arial" w:cs="Arial"/>
          <w:b/>
          <w:i/>
          <w:color w:val="002060"/>
          <w:sz w:val="28"/>
          <w:szCs w:val="28"/>
        </w:rPr>
        <w:t>Gonzales v. Oregon</w:t>
      </w:r>
      <w:r w:rsidRPr="00E778F8">
        <w:rPr>
          <w:rFonts w:ascii="Arial" w:hAnsi="Arial" w:cs="Arial"/>
          <w:sz w:val="28"/>
          <w:szCs w:val="28"/>
        </w:rPr>
        <w:t>, 546 U.S. 243, 258 (2006) ("The Attorney General has rulemaking power to fulfill his duties under the CSA. The specific respects in which he is authorized to make rules, however, instruct us that he is not authorized to make a rule declaring illegitimate a medical standard for care and treatment of patients that is specifically authorized under state law.")</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Pr>
          <w:rFonts w:ascii="Arial" w:hAnsi="Arial" w:cs="Arial"/>
          <w:sz w:val="28"/>
          <w:szCs w:val="28"/>
        </w:rPr>
        <w:t>A U.S. Court of Appeals</w:t>
      </w:r>
      <w:r w:rsidRPr="00E778F8">
        <w:rPr>
          <w:rFonts w:ascii="Arial" w:hAnsi="Arial" w:cs="Arial"/>
          <w:sz w:val="28"/>
          <w:szCs w:val="28"/>
        </w:rPr>
        <w:t xml:space="preserve"> ha</w:t>
      </w:r>
      <w:r>
        <w:rPr>
          <w:rFonts w:ascii="Arial" w:hAnsi="Arial" w:cs="Arial"/>
          <w:sz w:val="28"/>
          <w:szCs w:val="28"/>
        </w:rPr>
        <w:t>s</w:t>
      </w:r>
      <w:r w:rsidRPr="00E778F8">
        <w:rPr>
          <w:rFonts w:ascii="Arial" w:hAnsi="Arial" w:cs="Arial"/>
          <w:sz w:val="28"/>
          <w:szCs w:val="28"/>
        </w:rPr>
        <w:t xml:space="preserve"> held that intrastate medical use</w:t>
      </w:r>
      <w:r>
        <w:rPr>
          <w:rFonts w:ascii="Arial" w:hAnsi="Arial" w:cs="Arial"/>
          <w:sz w:val="28"/>
          <w:szCs w:val="28"/>
        </w:rPr>
        <w:t xml:space="preserve"> of a controlled substance</w:t>
      </w:r>
      <w:r w:rsidRPr="00E778F8">
        <w:rPr>
          <w:rFonts w:ascii="Arial" w:hAnsi="Arial" w:cs="Arial"/>
          <w:sz w:val="28"/>
          <w:szCs w:val="28"/>
        </w:rPr>
        <w:t xml:space="preserve"> is accepted medical use under the federal drug law</w:t>
      </w:r>
      <w:r>
        <w:rPr>
          <w:rFonts w:ascii="Arial" w:hAnsi="Arial" w:cs="Arial"/>
          <w:sz w:val="28"/>
          <w:szCs w:val="28"/>
        </w:rPr>
        <w:t xml:space="preserve"> that Congress enacted.</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See, </w:t>
      </w:r>
      <w:r w:rsidRPr="00E778F8">
        <w:rPr>
          <w:rFonts w:ascii="Arial" w:hAnsi="Arial" w:cs="Arial"/>
          <w:b/>
          <w:i/>
          <w:color w:val="002060"/>
          <w:sz w:val="28"/>
          <w:szCs w:val="28"/>
        </w:rPr>
        <w:t>Grinspoon v. DEA</w:t>
      </w:r>
      <w:r w:rsidRPr="00E778F8">
        <w:rPr>
          <w:rFonts w:ascii="Arial" w:hAnsi="Arial" w:cs="Arial"/>
          <w:sz w:val="28"/>
          <w:szCs w:val="28"/>
        </w:rPr>
        <w:t>, 828 F.2d 881, 886 (1st Cir. 1987) ("Congress did not intend 'accepted medical use in treatment in the United States' to require a finding of recognized medical use in every state or, as the Administrator contends, approval for interstate marketing of the substance.")</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It seems like the state would be negligent if it did not include language in a state law accepting the medical use of marijuana</w:t>
      </w:r>
      <w:r>
        <w:rPr>
          <w:rFonts w:ascii="Arial" w:hAnsi="Arial" w:cs="Arial"/>
          <w:sz w:val="28"/>
          <w:szCs w:val="28"/>
        </w:rPr>
        <w:t xml:space="preserve"> that the federal </w:t>
      </w:r>
      <w:r>
        <w:rPr>
          <w:rFonts w:ascii="Arial" w:hAnsi="Arial" w:cs="Arial"/>
          <w:sz w:val="28"/>
          <w:szCs w:val="28"/>
        </w:rPr>
        <w:lastRenderedPageBreak/>
        <w:t>classification of marijuana is either invalid on its face, or does not apply to state medical use of marijuana</w:t>
      </w:r>
      <w:r w:rsidRPr="00E778F8">
        <w:rPr>
          <w:rFonts w:ascii="Arial" w:hAnsi="Arial" w:cs="Arial"/>
          <w:sz w:val="28"/>
          <w:szCs w:val="28"/>
        </w:rPr>
        <w:t>.</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After all, the DEA is not</w:t>
      </w:r>
      <w:r>
        <w:rPr>
          <w:rFonts w:ascii="Arial" w:hAnsi="Arial" w:cs="Arial"/>
          <w:sz w:val="28"/>
          <w:szCs w:val="28"/>
        </w:rPr>
        <w:t xml:space="preserve"> initiating the </w:t>
      </w:r>
      <w:r w:rsidRPr="00E778F8">
        <w:rPr>
          <w:rFonts w:ascii="Arial" w:hAnsi="Arial" w:cs="Arial"/>
          <w:sz w:val="28"/>
          <w:szCs w:val="28"/>
        </w:rPr>
        <w:t>accept</w:t>
      </w:r>
      <w:r>
        <w:rPr>
          <w:rFonts w:ascii="Arial" w:hAnsi="Arial" w:cs="Arial"/>
          <w:sz w:val="28"/>
          <w:szCs w:val="28"/>
        </w:rPr>
        <w:t>ance of</w:t>
      </w:r>
      <w:r w:rsidRPr="00E778F8">
        <w:rPr>
          <w:rFonts w:ascii="Arial" w:hAnsi="Arial" w:cs="Arial"/>
          <w:sz w:val="28"/>
          <w:szCs w:val="28"/>
        </w:rPr>
        <w:t xml:space="preserve"> the medical use</w:t>
      </w:r>
      <w:r>
        <w:rPr>
          <w:rFonts w:ascii="Arial" w:hAnsi="Arial" w:cs="Arial"/>
          <w:sz w:val="28"/>
          <w:szCs w:val="28"/>
        </w:rPr>
        <w:t xml:space="preserve"> of marijuana</w:t>
      </w:r>
      <w:r w:rsidRPr="00E778F8">
        <w:rPr>
          <w:rFonts w:ascii="Arial" w:hAnsi="Arial" w:cs="Arial"/>
          <w:sz w:val="28"/>
          <w:szCs w:val="28"/>
        </w:rPr>
        <w:t>.  The state is.  I think the burden is on the state to make the argument</w:t>
      </w:r>
      <w:r>
        <w:rPr>
          <w:rFonts w:ascii="Arial" w:hAnsi="Arial" w:cs="Arial"/>
          <w:sz w:val="28"/>
          <w:szCs w:val="28"/>
        </w:rPr>
        <w:t xml:space="preserve"> first</w:t>
      </w:r>
      <w:r w:rsidRPr="00E778F8">
        <w:rPr>
          <w:rFonts w:ascii="Arial" w:hAnsi="Arial" w:cs="Arial"/>
          <w:sz w:val="28"/>
          <w:szCs w:val="28"/>
        </w:rPr>
        <w:t>.</w:t>
      </w:r>
    </w:p>
    <w:p w:rsidR="00E778F8" w:rsidRPr="00E778F8" w:rsidRDefault="00E778F8" w:rsidP="00E778F8">
      <w:pPr>
        <w:spacing w:after="0"/>
        <w:rPr>
          <w:rFonts w:ascii="Arial" w:hAnsi="Arial" w:cs="Arial"/>
          <w:sz w:val="28"/>
          <w:szCs w:val="28"/>
        </w:rPr>
      </w:pPr>
    </w:p>
    <w:p w:rsidR="00E778F8" w:rsidRDefault="00E778F8" w:rsidP="00E778F8">
      <w:pPr>
        <w:spacing w:after="0"/>
        <w:rPr>
          <w:rFonts w:ascii="Arial" w:hAnsi="Arial" w:cs="Arial"/>
          <w:sz w:val="28"/>
          <w:szCs w:val="28"/>
        </w:rPr>
      </w:pPr>
      <w:r w:rsidRPr="00E778F8">
        <w:rPr>
          <w:rFonts w:ascii="Arial" w:hAnsi="Arial" w:cs="Arial"/>
          <w:sz w:val="28"/>
          <w:szCs w:val="28"/>
        </w:rPr>
        <w:t xml:space="preserve">I do agree that </w:t>
      </w:r>
      <w:r>
        <w:rPr>
          <w:rFonts w:ascii="Arial" w:hAnsi="Arial" w:cs="Arial"/>
          <w:sz w:val="28"/>
          <w:szCs w:val="28"/>
        </w:rPr>
        <w:t xml:space="preserve">a </w:t>
      </w:r>
      <w:r w:rsidRPr="00E778F8">
        <w:rPr>
          <w:rFonts w:ascii="Arial" w:hAnsi="Arial" w:cs="Arial"/>
          <w:sz w:val="28"/>
          <w:szCs w:val="28"/>
        </w:rPr>
        <w:t xml:space="preserve">state law cannot </w:t>
      </w:r>
      <w:r w:rsidR="00AB676A">
        <w:rPr>
          <w:rFonts w:ascii="Arial" w:hAnsi="Arial" w:cs="Arial"/>
          <w:sz w:val="28"/>
          <w:szCs w:val="28"/>
        </w:rPr>
        <w:t>pre-empt a</w:t>
      </w:r>
      <w:r w:rsidRPr="00E778F8">
        <w:rPr>
          <w:rFonts w:ascii="Arial" w:hAnsi="Arial" w:cs="Arial"/>
          <w:sz w:val="28"/>
          <w:szCs w:val="28"/>
        </w:rPr>
        <w:t xml:space="preserve"> federal law</w:t>
      </w:r>
      <w:r>
        <w:rPr>
          <w:rFonts w:ascii="Arial" w:hAnsi="Arial" w:cs="Arial"/>
          <w:sz w:val="28"/>
          <w:szCs w:val="28"/>
        </w:rPr>
        <w:t>.</w:t>
      </w:r>
    </w:p>
    <w:p w:rsidR="00E778F8" w:rsidRDefault="00E778F8" w:rsidP="00E778F8">
      <w:pPr>
        <w:spacing w:after="0"/>
        <w:rPr>
          <w:rFonts w:ascii="Arial" w:hAnsi="Arial" w:cs="Arial"/>
          <w:sz w:val="28"/>
          <w:szCs w:val="28"/>
        </w:rPr>
      </w:pPr>
    </w:p>
    <w:p w:rsidR="00E778F8" w:rsidRPr="00E778F8" w:rsidRDefault="00E778F8" w:rsidP="00E778F8">
      <w:pPr>
        <w:spacing w:after="0"/>
        <w:rPr>
          <w:rFonts w:ascii="Arial" w:hAnsi="Arial" w:cs="Arial"/>
          <w:sz w:val="28"/>
          <w:szCs w:val="28"/>
        </w:rPr>
      </w:pPr>
      <w:r>
        <w:rPr>
          <w:rFonts w:ascii="Arial" w:hAnsi="Arial" w:cs="Arial"/>
          <w:sz w:val="28"/>
          <w:szCs w:val="28"/>
        </w:rPr>
        <w:t xml:space="preserve">See </w:t>
      </w:r>
      <w:r w:rsidRPr="00AB676A">
        <w:rPr>
          <w:rFonts w:ascii="Arial" w:hAnsi="Arial" w:cs="Arial"/>
          <w:b/>
          <w:i/>
          <w:color w:val="002060"/>
          <w:sz w:val="28"/>
          <w:szCs w:val="28"/>
        </w:rPr>
        <w:t>Gonzales v. Raich</w:t>
      </w:r>
      <w:r>
        <w:rPr>
          <w:rFonts w:ascii="Arial" w:hAnsi="Arial" w:cs="Arial"/>
          <w:sz w:val="28"/>
          <w:szCs w:val="28"/>
        </w:rPr>
        <w:t>, 545 U.S. 1 (2005).  But the federal classification of marijuana is a</w:t>
      </w:r>
      <w:r w:rsidR="00AB676A">
        <w:rPr>
          <w:rFonts w:ascii="Arial" w:hAnsi="Arial" w:cs="Arial"/>
          <w:sz w:val="28"/>
          <w:szCs w:val="28"/>
        </w:rPr>
        <w:t xml:space="preserve"> federal</w:t>
      </w:r>
      <w:r>
        <w:rPr>
          <w:rFonts w:ascii="Arial" w:hAnsi="Arial" w:cs="Arial"/>
          <w:sz w:val="28"/>
          <w:szCs w:val="28"/>
        </w:rPr>
        <w:t xml:space="preserve"> administrative r</w:t>
      </w:r>
      <w:r w:rsidR="00AB676A">
        <w:rPr>
          <w:rFonts w:ascii="Arial" w:hAnsi="Arial" w:cs="Arial"/>
          <w:sz w:val="28"/>
          <w:szCs w:val="28"/>
        </w:rPr>
        <w:t>egulation</w:t>
      </w:r>
      <w:r>
        <w:rPr>
          <w:rFonts w:ascii="Arial" w:hAnsi="Arial" w:cs="Arial"/>
          <w:sz w:val="28"/>
          <w:szCs w:val="28"/>
        </w:rPr>
        <w:t xml:space="preserve">, not a </w:t>
      </w:r>
      <w:r w:rsidR="00AB676A">
        <w:rPr>
          <w:rFonts w:ascii="Arial" w:hAnsi="Arial" w:cs="Arial"/>
          <w:sz w:val="28"/>
          <w:szCs w:val="28"/>
        </w:rPr>
        <w:t xml:space="preserve">federal </w:t>
      </w:r>
      <w:r>
        <w:rPr>
          <w:rFonts w:ascii="Arial" w:hAnsi="Arial" w:cs="Arial"/>
          <w:sz w:val="28"/>
          <w:szCs w:val="28"/>
        </w:rPr>
        <w:t>statute</w:t>
      </w:r>
      <w:r w:rsidRPr="00E778F8">
        <w:rPr>
          <w:rFonts w:ascii="Arial" w:hAnsi="Arial" w:cs="Arial"/>
          <w:sz w:val="28"/>
          <w:szCs w:val="28"/>
        </w:rPr>
        <w:t>.</w:t>
      </w:r>
      <w:r w:rsidR="00AB676A">
        <w:rPr>
          <w:rFonts w:ascii="Arial" w:hAnsi="Arial" w:cs="Arial"/>
          <w:sz w:val="28"/>
          <w:szCs w:val="28"/>
        </w:rPr>
        <w:t xml:space="preserve">  </w:t>
      </w:r>
      <w:r w:rsidR="00AB676A" w:rsidRPr="00AB676A">
        <w:rPr>
          <w:rFonts w:ascii="Arial" w:hAnsi="Arial" w:cs="Arial"/>
          <w:b/>
          <w:i/>
          <w:color w:val="002060"/>
          <w:sz w:val="28"/>
          <w:szCs w:val="28"/>
        </w:rPr>
        <w:t>Id</w:t>
      </w:r>
      <w:r w:rsidR="00AB676A">
        <w:rPr>
          <w:rFonts w:ascii="Arial" w:hAnsi="Arial" w:cs="Arial"/>
          <w:sz w:val="28"/>
          <w:szCs w:val="28"/>
        </w:rPr>
        <w:t>. at 28 n. 37 (federal classification of marijuana relies on the “accuracy of the findings that require marijuana to be listed in Schedule 1.”)</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I</w:t>
      </w:r>
      <w:r w:rsidR="00AB676A">
        <w:rPr>
          <w:rFonts w:ascii="Arial" w:hAnsi="Arial" w:cs="Arial"/>
          <w:sz w:val="28"/>
          <w:szCs w:val="28"/>
        </w:rPr>
        <w:t xml:space="preserve"> would like to have this defense codified in </w:t>
      </w:r>
      <w:r w:rsidRPr="00E778F8">
        <w:rPr>
          <w:rFonts w:ascii="Arial" w:hAnsi="Arial" w:cs="Arial"/>
          <w:sz w:val="28"/>
          <w:szCs w:val="28"/>
        </w:rPr>
        <w:t>a state law if I was arrested for participating in a state medical marijuana program.</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Some states are brutal</w:t>
      </w:r>
      <w:r w:rsidR="00AB676A">
        <w:rPr>
          <w:rFonts w:ascii="Arial" w:hAnsi="Arial" w:cs="Arial"/>
          <w:sz w:val="28"/>
          <w:szCs w:val="28"/>
        </w:rPr>
        <w:t xml:space="preserve"> about it</w:t>
      </w:r>
      <w:r w:rsidRPr="00E778F8">
        <w:rPr>
          <w:rFonts w:ascii="Arial" w:hAnsi="Arial" w:cs="Arial"/>
          <w:sz w:val="28"/>
          <w:szCs w:val="28"/>
        </w:rPr>
        <w:t>, like Arizona, for example.</w:t>
      </w:r>
      <w:r w:rsidR="00AB676A">
        <w:rPr>
          <w:rFonts w:ascii="Arial" w:hAnsi="Arial" w:cs="Arial"/>
          <w:sz w:val="28"/>
          <w:szCs w:val="28"/>
        </w:rPr>
        <w:t xml:space="preserve">  This is from the application for the </w:t>
      </w:r>
      <w:r w:rsidRPr="00E778F8">
        <w:rPr>
          <w:rFonts w:ascii="Arial" w:hAnsi="Arial" w:cs="Arial"/>
          <w:sz w:val="28"/>
          <w:szCs w:val="28"/>
        </w:rPr>
        <w:t>Ar</w:t>
      </w:r>
      <w:r w:rsidR="00AB676A">
        <w:rPr>
          <w:rFonts w:ascii="Arial" w:hAnsi="Arial" w:cs="Arial"/>
          <w:sz w:val="28"/>
          <w:szCs w:val="28"/>
        </w:rPr>
        <w:t>izona Medical Marijuana Program:</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AB676A" w:rsidRDefault="00E778F8" w:rsidP="00AB676A">
      <w:pPr>
        <w:spacing w:after="0"/>
        <w:ind w:left="720" w:right="720"/>
        <w:rPr>
          <w:rFonts w:ascii="Arial" w:hAnsi="Arial" w:cs="Arial"/>
          <w:color w:val="C00000"/>
          <w:sz w:val="28"/>
          <w:szCs w:val="28"/>
        </w:rPr>
      </w:pPr>
      <w:r w:rsidRPr="00AB676A">
        <w:rPr>
          <w:rFonts w:ascii="Arial" w:hAnsi="Arial" w:cs="Arial"/>
          <w:color w:val="C00000"/>
          <w:sz w:val="28"/>
          <w:szCs w:val="28"/>
        </w:rPr>
        <w:t>You must agree to this statement to register:</w:t>
      </w:r>
    </w:p>
    <w:p w:rsidR="00E778F8" w:rsidRPr="00AB676A" w:rsidRDefault="00E778F8" w:rsidP="00AB676A">
      <w:pPr>
        <w:spacing w:after="0"/>
        <w:ind w:left="720" w:right="720"/>
        <w:rPr>
          <w:rFonts w:ascii="Arial" w:hAnsi="Arial" w:cs="Arial"/>
          <w:color w:val="C00000"/>
          <w:sz w:val="28"/>
          <w:szCs w:val="28"/>
        </w:rPr>
      </w:pPr>
      <w:r w:rsidRPr="00AB676A">
        <w:rPr>
          <w:rFonts w:ascii="Arial" w:hAnsi="Arial" w:cs="Arial"/>
          <w:color w:val="C00000"/>
          <w:sz w:val="28"/>
          <w:szCs w:val="28"/>
        </w:rPr>
        <w:t xml:space="preserve"> </w:t>
      </w:r>
    </w:p>
    <w:p w:rsidR="00E778F8" w:rsidRPr="00AB676A" w:rsidRDefault="00E778F8" w:rsidP="00AB676A">
      <w:pPr>
        <w:spacing w:after="0"/>
        <w:ind w:left="720" w:right="720"/>
        <w:rPr>
          <w:rFonts w:ascii="Arial" w:hAnsi="Arial" w:cs="Arial"/>
          <w:color w:val="C00000"/>
          <w:sz w:val="28"/>
          <w:szCs w:val="28"/>
        </w:rPr>
      </w:pPr>
      <w:r w:rsidRPr="00AB676A">
        <w:rPr>
          <w:rFonts w:ascii="Arial" w:hAnsi="Arial" w:cs="Arial"/>
          <w:color w:val="C00000"/>
          <w:sz w:val="28"/>
          <w:szCs w:val="28"/>
        </w:rPr>
        <w:t>The sale, manufacture, distribution, use, possession, etc., of marijuana is illegal under federal law. A registry identification card or registration certificate issued by the Arizona Department of Health Services pursuant to Arizona Revised Statutes Title 36, Chapter 28.1 and Arizona Administrative Code Title 9, Chapter 17 does not protect me from legal action by federal authorities, including possible criminal prosecution for violations of federal law.</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Unless we challenge this</w:t>
      </w:r>
      <w:r w:rsidR="00AB676A">
        <w:rPr>
          <w:rFonts w:ascii="Arial" w:hAnsi="Arial" w:cs="Arial"/>
          <w:sz w:val="28"/>
          <w:szCs w:val="28"/>
        </w:rPr>
        <w:t xml:space="preserve"> in the actual text of a state law</w:t>
      </w:r>
      <w:r w:rsidRPr="00E778F8">
        <w:rPr>
          <w:rFonts w:ascii="Arial" w:hAnsi="Arial" w:cs="Arial"/>
          <w:sz w:val="28"/>
          <w:szCs w:val="28"/>
        </w:rPr>
        <w:t>, we’ll end up like Colorado, where the Colorado Supreme Court said</w:t>
      </w:r>
      <w:r w:rsidR="00AB676A">
        <w:rPr>
          <w:rFonts w:ascii="Arial" w:hAnsi="Arial" w:cs="Arial"/>
          <w:sz w:val="28"/>
          <w:szCs w:val="28"/>
        </w:rPr>
        <w:t xml:space="preserve"> in </w:t>
      </w:r>
      <w:r w:rsidRPr="00AB676A">
        <w:rPr>
          <w:rFonts w:ascii="Arial" w:hAnsi="Arial" w:cs="Arial"/>
          <w:b/>
          <w:i/>
          <w:color w:val="002060"/>
          <w:sz w:val="28"/>
          <w:szCs w:val="28"/>
        </w:rPr>
        <w:t>Coats v. Dish Network</w:t>
      </w:r>
      <w:r w:rsidRPr="00E778F8">
        <w:rPr>
          <w:rFonts w:ascii="Arial" w:hAnsi="Arial" w:cs="Arial"/>
          <w:sz w:val="28"/>
          <w:szCs w:val="28"/>
        </w:rPr>
        <w:t>, 350 P.3d 849, 850 (Colo</w:t>
      </w:r>
      <w:r w:rsidR="00AB676A">
        <w:rPr>
          <w:rFonts w:ascii="Arial" w:hAnsi="Arial" w:cs="Arial"/>
          <w:sz w:val="28"/>
          <w:szCs w:val="28"/>
        </w:rPr>
        <w:t>.</w:t>
      </w:r>
      <w:r w:rsidRPr="00E778F8">
        <w:rPr>
          <w:rFonts w:ascii="Arial" w:hAnsi="Arial" w:cs="Arial"/>
          <w:sz w:val="28"/>
          <w:szCs w:val="28"/>
        </w:rPr>
        <w:t xml:space="preserve"> 2015)</w:t>
      </w:r>
      <w:r w:rsidR="00AB676A">
        <w:rPr>
          <w:rFonts w:ascii="Arial" w:hAnsi="Arial" w:cs="Arial"/>
          <w:sz w:val="28"/>
          <w:szCs w:val="28"/>
        </w:rPr>
        <w:t>:</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AB676A" w:rsidRDefault="00E778F8" w:rsidP="00AB676A">
      <w:pPr>
        <w:spacing w:after="0"/>
        <w:ind w:left="720" w:right="720"/>
        <w:rPr>
          <w:rFonts w:ascii="Arial" w:hAnsi="Arial" w:cs="Arial"/>
          <w:color w:val="C00000"/>
          <w:sz w:val="28"/>
          <w:szCs w:val="28"/>
        </w:rPr>
      </w:pPr>
      <w:r w:rsidRPr="00AB676A">
        <w:rPr>
          <w:rFonts w:ascii="Arial" w:hAnsi="Arial" w:cs="Arial"/>
          <w:color w:val="C00000"/>
          <w:sz w:val="28"/>
          <w:szCs w:val="28"/>
        </w:rPr>
        <w:lastRenderedPageBreak/>
        <w:t>“Therefore, an activity such as medical marijuana use that is unlawful under federal law is not a ‘lawful’ activity under section 24-34-402.5”</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E778F8" w:rsidRDefault="00AB676A" w:rsidP="00E778F8">
      <w:pPr>
        <w:spacing w:after="0"/>
        <w:rPr>
          <w:rFonts w:ascii="Arial" w:hAnsi="Arial" w:cs="Arial"/>
          <w:sz w:val="28"/>
          <w:szCs w:val="28"/>
        </w:rPr>
      </w:pPr>
      <w:r>
        <w:rPr>
          <w:rFonts w:ascii="Arial" w:hAnsi="Arial" w:cs="Arial"/>
          <w:sz w:val="28"/>
          <w:szCs w:val="28"/>
        </w:rPr>
        <w:t>S</w:t>
      </w:r>
      <w:r w:rsidR="00E778F8" w:rsidRPr="00E778F8">
        <w:rPr>
          <w:rFonts w:ascii="Arial" w:hAnsi="Arial" w:cs="Arial"/>
          <w:sz w:val="28"/>
          <w:szCs w:val="28"/>
        </w:rPr>
        <w:t>tates are ceding state authority to a federal administrative agency on the basis of an interpretation of the phrase “accepted medical use in treatment in the United States” which is contrary to the way the federal courts have interpreted that phrase.  Both the state and the federal courts have more constitutional authority than a federal administrative agency to interpret th</w:t>
      </w:r>
      <w:r>
        <w:rPr>
          <w:rFonts w:ascii="Arial" w:hAnsi="Arial" w:cs="Arial"/>
          <w:sz w:val="28"/>
          <w:szCs w:val="28"/>
        </w:rPr>
        <w:t>e</w:t>
      </w:r>
      <w:r w:rsidR="00E778F8" w:rsidRPr="00E778F8">
        <w:rPr>
          <w:rFonts w:ascii="Arial" w:hAnsi="Arial" w:cs="Arial"/>
          <w:sz w:val="28"/>
          <w:szCs w:val="28"/>
        </w:rPr>
        <w:t xml:space="preserve"> language</w:t>
      </w:r>
      <w:r>
        <w:rPr>
          <w:rFonts w:ascii="Arial" w:hAnsi="Arial" w:cs="Arial"/>
          <w:sz w:val="28"/>
          <w:szCs w:val="28"/>
        </w:rPr>
        <w:t xml:space="preserve"> Congress used in the federal statute</w:t>
      </w:r>
      <w:r w:rsidR="00E778F8" w:rsidRPr="00E778F8">
        <w:rPr>
          <w:rFonts w:ascii="Arial" w:hAnsi="Arial" w:cs="Arial"/>
          <w:sz w:val="28"/>
          <w:szCs w:val="28"/>
        </w:rPr>
        <w:t>.  The agency applies a</w:t>
      </w:r>
      <w:r>
        <w:rPr>
          <w:rFonts w:ascii="Arial" w:hAnsi="Arial" w:cs="Arial"/>
          <w:sz w:val="28"/>
          <w:szCs w:val="28"/>
        </w:rPr>
        <w:t>n outdated</w:t>
      </w:r>
      <w:r w:rsidR="00E778F8" w:rsidRPr="00E778F8">
        <w:rPr>
          <w:rFonts w:ascii="Arial" w:hAnsi="Arial" w:cs="Arial"/>
          <w:sz w:val="28"/>
          <w:szCs w:val="28"/>
        </w:rPr>
        <w:t xml:space="preserve"> test it developed in 1994 to determine “medical use” and simply ignores the word “accepted” and the phrase “in the United States.”  See, </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Pr="000E2F0E" w:rsidRDefault="00E778F8" w:rsidP="00E778F8">
      <w:pPr>
        <w:spacing w:after="0"/>
        <w:rPr>
          <w:rFonts w:ascii="Arial" w:hAnsi="Arial" w:cs="Arial"/>
          <w:color w:val="002060"/>
          <w:sz w:val="28"/>
          <w:szCs w:val="28"/>
        </w:rPr>
      </w:pPr>
      <w:r w:rsidRPr="000E2F0E">
        <w:rPr>
          <w:rFonts w:ascii="Arial" w:hAnsi="Arial" w:cs="Arial"/>
          <w:color w:val="002060"/>
          <w:sz w:val="28"/>
          <w:szCs w:val="28"/>
        </w:rPr>
        <w:t>https://www.dea.gov/resource-</w:t>
      </w:r>
      <w:r w:rsidR="00AB676A" w:rsidRPr="000E2F0E">
        <w:rPr>
          <w:rFonts w:ascii="Arial" w:hAnsi="Arial" w:cs="Arial"/>
          <w:color w:val="002060"/>
          <w:sz w:val="28"/>
          <w:szCs w:val="28"/>
        </w:rPr>
        <w:t>c</w:t>
      </w:r>
      <w:r w:rsidRPr="000E2F0E">
        <w:rPr>
          <w:rFonts w:ascii="Arial" w:hAnsi="Arial" w:cs="Arial"/>
          <w:color w:val="002060"/>
          <w:sz w:val="28"/>
          <w:szCs w:val="28"/>
        </w:rPr>
        <w:t>enter/2016%20NDTA%20Summary.pdf#page=120</w:t>
      </w:r>
    </w:p>
    <w:p w:rsidR="00E778F8" w:rsidRPr="000E2F0E" w:rsidRDefault="00AB676A" w:rsidP="00E778F8">
      <w:pPr>
        <w:spacing w:after="0"/>
        <w:rPr>
          <w:rFonts w:ascii="Arial" w:hAnsi="Arial" w:cs="Arial"/>
          <w:color w:val="002060"/>
          <w:sz w:val="28"/>
          <w:szCs w:val="28"/>
        </w:rPr>
      </w:pPr>
      <w:r w:rsidRPr="000E2F0E">
        <w:rPr>
          <w:rFonts w:ascii="Arial" w:hAnsi="Arial" w:cs="Arial"/>
          <w:color w:val="002060"/>
          <w:sz w:val="28"/>
          <w:szCs w:val="28"/>
        </w:rPr>
        <w:t>at f</w:t>
      </w:r>
      <w:r w:rsidR="00E778F8" w:rsidRPr="000E2F0E">
        <w:rPr>
          <w:rFonts w:ascii="Arial" w:hAnsi="Arial" w:cs="Arial"/>
          <w:color w:val="002060"/>
          <w:sz w:val="28"/>
          <w:szCs w:val="28"/>
        </w:rPr>
        <w:t>ootnote bb</w:t>
      </w:r>
    </w:p>
    <w:p w:rsidR="00E778F8" w:rsidRPr="00E778F8" w:rsidRDefault="00E778F8" w:rsidP="00E778F8">
      <w:pPr>
        <w:spacing w:after="0"/>
        <w:rPr>
          <w:rFonts w:ascii="Arial" w:hAnsi="Arial" w:cs="Arial"/>
          <w:sz w:val="28"/>
          <w:szCs w:val="28"/>
        </w:rPr>
      </w:pPr>
      <w:r w:rsidRPr="00E778F8">
        <w:rPr>
          <w:rFonts w:ascii="Arial" w:hAnsi="Arial" w:cs="Arial"/>
          <w:sz w:val="28"/>
          <w:szCs w:val="28"/>
        </w:rPr>
        <w:t xml:space="preserve"> </w:t>
      </w:r>
    </w:p>
    <w:p w:rsidR="00E778F8" w:rsidRDefault="00E778F8" w:rsidP="00E778F8">
      <w:pPr>
        <w:spacing w:after="0"/>
        <w:rPr>
          <w:rFonts w:ascii="Arial" w:hAnsi="Arial" w:cs="Arial"/>
          <w:sz w:val="28"/>
          <w:szCs w:val="28"/>
        </w:rPr>
      </w:pPr>
      <w:r w:rsidRPr="00E778F8">
        <w:rPr>
          <w:rFonts w:ascii="Arial" w:hAnsi="Arial" w:cs="Arial"/>
          <w:sz w:val="28"/>
          <w:szCs w:val="28"/>
        </w:rPr>
        <w:t>The recent petitions that have been filed, such as the one filed by the states of Washington and Rhode Island</w:t>
      </w:r>
      <w:r w:rsidR="00AB676A">
        <w:rPr>
          <w:rFonts w:ascii="Arial" w:hAnsi="Arial" w:cs="Arial"/>
          <w:sz w:val="28"/>
          <w:szCs w:val="28"/>
        </w:rPr>
        <w:t xml:space="preserve"> in 2011</w:t>
      </w:r>
      <w:r w:rsidRPr="00E778F8">
        <w:rPr>
          <w:rFonts w:ascii="Arial" w:hAnsi="Arial" w:cs="Arial"/>
          <w:sz w:val="28"/>
          <w:szCs w:val="28"/>
        </w:rPr>
        <w:t xml:space="preserve">, have accepted this </w:t>
      </w:r>
      <w:r w:rsidR="00AB676A">
        <w:rPr>
          <w:rFonts w:ascii="Arial" w:hAnsi="Arial" w:cs="Arial"/>
          <w:sz w:val="28"/>
          <w:szCs w:val="28"/>
        </w:rPr>
        <w:t xml:space="preserve">outdated </w:t>
      </w:r>
      <w:r w:rsidRPr="00E778F8">
        <w:rPr>
          <w:rFonts w:ascii="Arial" w:hAnsi="Arial" w:cs="Arial"/>
          <w:sz w:val="28"/>
          <w:szCs w:val="28"/>
        </w:rPr>
        <w:t xml:space="preserve">federal interpretation from 1994 as a valid interpretation </w:t>
      </w:r>
      <w:r w:rsidR="00AB676A">
        <w:rPr>
          <w:rFonts w:ascii="Arial" w:hAnsi="Arial" w:cs="Arial"/>
          <w:sz w:val="28"/>
          <w:szCs w:val="28"/>
        </w:rPr>
        <w:t xml:space="preserve">today, </w:t>
      </w:r>
      <w:r w:rsidRPr="00E778F8">
        <w:rPr>
          <w:rFonts w:ascii="Arial" w:hAnsi="Arial" w:cs="Arial"/>
          <w:sz w:val="28"/>
          <w:szCs w:val="28"/>
        </w:rPr>
        <w:t xml:space="preserve">even though there were no states in the United States that had accepted the medical use of marijuana in 1994 and now </w:t>
      </w:r>
      <w:r w:rsidR="00AB676A">
        <w:rPr>
          <w:rFonts w:ascii="Arial" w:hAnsi="Arial" w:cs="Arial"/>
          <w:sz w:val="28"/>
          <w:szCs w:val="28"/>
        </w:rPr>
        <w:t>we</w:t>
      </w:r>
      <w:r w:rsidRPr="00E778F8">
        <w:rPr>
          <w:rFonts w:ascii="Arial" w:hAnsi="Arial" w:cs="Arial"/>
          <w:sz w:val="28"/>
          <w:szCs w:val="28"/>
        </w:rPr>
        <w:t xml:space="preserve"> </w:t>
      </w:r>
      <w:r w:rsidR="00AB676A">
        <w:rPr>
          <w:rFonts w:ascii="Arial" w:hAnsi="Arial" w:cs="Arial"/>
          <w:sz w:val="28"/>
          <w:szCs w:val="28"/>
        </w:rPr>
        <w:t>have</w:t>
      </w:r>
      <w:r w:rsidRPr="00E778F8">
        <w:rPr>
          <w:rFonts w:ascii="Arial" w:hAnsi="Arial" w:cs="Arial"/>
          <w:sz w:val="28"/>
          <w:szCs w:val="28"/>
        </w:rPr>
        <w:t xml:space="preserve"> 44 states</w:t>
      </w:r>
      <w:r w:rsidR="00AB676A">
        <w:rPr>
          <w:rFonts w:ascii="Arial" w:hAnsi="Arial" w:cs="Arial"/>
          <w:sz w:val="28"/>
          <w:szCs w:val="28"/>
        </w:rPr>
        <w:t xml:space="preserve"> in the United States</w:t>
      </w:r>
      <w:r w:rsidRPr="00E778F8">
        <w:rPr>
          <w:rFonts w:ascii="Arial" w:hAnsi="Arial" w:cs="Arial"/>
          <w:sz w:val="28"/>
          <w:szCs w:val="28"/>
        </w:rPr>
        <w:t xml:space="preserve"> that have accepted either the whole plant or extracts from</w:t>
      </w:r>
      <w:r w:rsidR="00AB676A">
        <w:rPr>
          <w:rFonts w:ascii="Arial" w:hAnsi="Arial" w:cs="Arial"/>
          <w:sz w:val="28"/>
          <w:szCs w:val="28"/>
        </w:rPr>
        <w:t xml:space="preserve"> the cannabis plant</w:t>
      </w:r>
      <w:r w:rsidRPr="00E778F8">
        <w:rPr>
          <w:rFonts w:ascii="Arial" w:hAnsi="Arial" w:cs="Arial"/>
          <w:sz w:val="28"/>
          <w:szCs w:val="28"/>
        </w:rPr>
        <w:t>.</w:t>
      </w:r>
    </w:p>
    <w:p w:rsidR="00AB676A" w:rsidRDefault="00AB676A" w:rsidP="00E778F8">
      <w:pPr>
        <w:spacing w:after="0"/>
        <w:rPr>
          <w:rFonts w:ascii="Arial" w:hAnsi="Arial" w:cs="Arial"/>
          <w:sz w:val="28"/>
          <w:szCs w:val="28"/>
        </w:rPr>
      </w:pPr>
      <w:bookmarkStart w:id="0" w:name="_GoBack"/>
      <w:bookmarkEnd w:id="0"/>
    </w:p>
    <w:p w:rsidR="00AB676A" w:rsidRDefault="00AB676A" w:rsidP="00E778F8">
      <w:pPr>
        <w:spacing w:after="0"/>
        <w:rPr>
          <w:rFonts w:ascii="Arial" w:hAnsi="Arial" w:cs="Arial"/>
          <w:sz w:val="28"/>
          <w:szCs w:val="28"/>
        </w:rPr>
      </w:pPr>
    </w:p>
    <w:p w:rsidR="00AB676A" w:rsidRDefault="00AB676A" w:rsidP="00E778F8">
      <w:pPr>
        <w:spacing w:after="0"/>
        <w:rPr>
          <w:rFonts w:ascii="Arial" w:hAnsi="Arial" w:cs="Arial"/>
          <w:sz w:val="28"/>
          <w:szCs w:val="28"/>
        </w:rPr>
      </w:pPr>
    </w:p>
    <w:p w:rsidR="00AB676A" w:rsidRDefault="00AB676A" w:rsidP="00E778F8">
      <w:pPr>
        <w:spacing w:after="0"/>
        <w:rPr>
          <w:rFonts w:ascii="Arial" w:hAnsi="Arial" w:cs="Arial"/>
          <w:sz w:val="28"/>
          <w:szCs w:val="28"/>
        </w:rPr>
      </w:pPr>
    </w:p>
    <w:p w:rsidR="00AB676A" w:rsidRDefault="00AB676A" w:rsidP="00E778F8">
      <w:pPr>
        <w:spacing w:after="0"/>
        <w:rPr>
          <w:rFonts w:ascii="Arial" w:hAnsi="Arial" w:cs="Arial"/>
          <w:sz w:val="28"/>
          <w:szCs w:val="28"/>
        </w:rPr>
      </w:pPr>
      <w:r>
        <w:rPr>
          <w:rFonts w:ascii="Arial" w:hAnsi="Arial" w:cs="Arial"/>
          <w:sz w:val="28"/>
          <w:szCs w:val="28"/>
        </w:rPr>
        <w:t>Carl Olsen</w:t>
      </w:r>
    </w:p>
    <w:p w:rsidR="00AB676A" w:rsidRDefault="00AB676A" w:rsidP="00E778F8">
      <w:pPr>
        <w:spacing w:after="0"/>
        <w:rPr>
          <w:rFonts w:ascii="Arial" w:hAnsi="Arial" w:cs="Arial"/>
          <w:sz w:val="28"/>
          <w:szCs w:val="28"/>
        </w:rPr>
      </w:pPr>
      <w:r>
        <w:rPr>
          <w:rFonts w:ascii="Arial" w:hAnsi="Arial" w:cs="Arial"/>
          <w:sz w:val="28"/>
          <w:szCs w:val="28"/>
        </w:rPr>
        <w:t>130 E Aurora Ave</w:t>
      </w:r>
    </w:p>
    <w:p w:rsidR="00AB676A" w:rsidRDefault="00AB676A" w:rsidP="00E778F8">
      <w:pPr>
        <w:spacing w:after="0"/>
        <w:rPr>
          <w:rFonts w:ascii="Arial" w:hAnsi="Arial" w:cs="Arial"/>
          <w:sz w:val="28"/>
          <w:szCs w:val="28"/>
        </w:rPr>
      </w:pPr>
      <w:r>
        <w:rPr>
          <w:rFonts w:ascii="Arial" w:hAnsi="Arial" w:cs="Arial"/>
          <w:sz w:val="28"/>
          <w:szCs w:val="28"/>
        </w:rPr>
        <w:t>Des Moines, IA 50313-3654</w:t>
      </w:r>
    </w:p>
    <w:p w:rsidR="00AB676A" w:rsidRDefault="00AB676A" w:rsidP="00E778F8">
      <w:pPr>
        <w:spacing w:after="0"/>
        <w:rPr>
          <w:rFonts w:ascii="Arial" w:hAnsi="Arial" w:cs="Arial"/>
          <w:sz w:val="28"/>
          <w:szCs w:val="28"/>
        </w:rPr>
      </w:pPr>
      <w:r>
        <w:rPr>
          <w:rFonts w:ascii="Arial" w:hAnsi="Arial" w:cs="Arial"/>
          <w:sz w:val="28"/>
          <w:szCs w:val="28"/>
        </w:rPr>
        <w:t>515-343-9933</w:t>
      </w:r>
    </w:p>
    <w:p w:rsidR="00AB676A" w:rsidRPr="00E778F8" w:rsidRDefault="00AB676A" w:rsidP="00E778F8">
      <w:pPr>
        <w:spacing w:after="0"/>
        <w:rPr>
          <w:rFonts w:ascii="Arial" w:hAnsi="Arial" w:cs="Arial"/>
          <w:sz w:val="28"/>
          <w:szCs w:val="28"/>
        </w:rPr>
      </w:pPr>
      <w:r>
        <w:rPr>
          <w:rFonts w:ascii="Arial" w:hAnsi="Arial" w:cs="Arial"/>
          <w:sz w:val="28"/>
          <w:szCs w:val="28"/>
        </w:rPr>
        <w:t>carl-olsen@mchsi.com</w:t>
      </w:r>
    </w:p>
    <w:p w:rsidR="00031CAA" w:rsidRPr="00E778F8" w:rsidRDefault="00D8477C" w:rsidP="00E778F8">
      <w:pPr>
        <w:spacing w:after="0"/>
        <w:rPr>
          <w:rFonts w:ascii="Arial" w:hAnsi="Arial" w:cs="Arial"/>
          <w:sz w:val="28"/>
          <w:szCs w:val="28"/>
        </w:rPr>
      </w:pPr>
    </w:p>
    <w:sectPr w:rsidR="00031CAA" w:rsidRPr="00E778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7C" w:rsidRDefault="00D8477C" w:rsidP="00BC067B">
      <w:pPr>
        <w:spacing w:after="0" w:line="240" w:lineRule="auto"/>
      </w:pPr>
      <w:r>
        <w:separator/>
      </w:r>
    </w:p>
  </w:endnote>
  <w:endnote w:type="continuationSeparator" w:id="0">
    <w:p w:rsidR="00D8477C" w:rsidRDefault="00D8477C" w:rsidP="00B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B" w:rsidRPr="00BC067B" w:rsidRDefault="00BC067B" w:rsidP="00BC067B">
    <w:pPr>
      <w:pStyle w:val="Footer"/>
      <w:jc w:val="right"/>
      <w:rPr>
        <w:rFonts w:ascii="Arial" w:hAnsi="Arial" w:cs="Arial"/>
        <w:sz w:val="28"/>
        <w:szCs w:val="28"/>
      </w:rPr>
    </w:pPr>
    <w:r w:rsidRPr="00BC067B">
      <w:rPr>
        <w:rFonts w:ascii="Arial" w:hAnsi="Arial" w:cs="Arial"/>
        <w:sz w:val="28"/>
        <w:szCs w:val="28"/>
      </w:rPr>
      <w:t xml:space="preserve">Page </w:t>
    </w:r>
    <w:r w:rsidRPr="00BC067B">
      <w:rPr>
        <w:rFonts w:ascii="Arial" w:hAnsi="Arial" w:cs="Arial"/>
        <w:sz w:val="28"/>
        <w:szCs w:val="28"/>
      </w:rPr>
      <w:fldChar w:fldCharType="begin"/>
    </w:r>
    <w:r w:rsidRPr="00BC067B">
      <w:rPr>
        <w:rFonts w:ascii="Arial" w:hAnsi="Arial" w:cs="Arial"/>
        <w:sz w:val="28"/>
        <w:szCs w:val="28"/>
      </w:rPr>
      <w:instrText xml:space="preserve"> PAGE  \* Arabic  \* MERGEFORMAT </w:instrText>
    </w:r>
    <w:r w:rsidRPr="00BC067B">
      <w:rPr>
        <w:rFonts w:ascii="Arial" w:hAnsi="Arial" w:cs="Arial"/>
        <w:sz w:val="28"/>
        <w:szCs w:val="28"/>
      </w:rPr>
      <w:fldChar w:fldCharType="separate"/>
    </w:r>
    <w:r>
      <w:rPr>
        <w:rFonts w:ascii="Arial" w:hAnsi="Arial" w:cs="Arial"/>
        <w:noProof/>
        <w:sz w:val="28"/>
        <w:szCs w:val="28"/>
      </w:rPr>
      <w:t>3</w:t>
    </w:r>
    <w:r w:rsidRPr="00BC067B">
      <w:rPr>
        <w:rFonts w:ascii="Arial" w:hAnsi="Arial" w:cs="Arial"/>
        <w:sz w:val="28"/>
        <w:szCs w:val="28"/>
      </w:rPr>
      <w:fldChar w:fldCharType="end"/>
    </w:r>
    <w:r w:rsidRPr="00BC067B">
      <w:rPr>
        <w:rFonts w:ascii="Arial" w:hAnsi="Arial" w:cs="Arial"/>
        <w:sz w:val="28"/>
        <w:szCs w:val="28"/>
      </w:rPr>
      <w:t xml:space="preserve"> of </w:t>
    </w:r>
    <w:r w:rsidRPr="00BC067B">
      <w:rPr>
        <w:rFonts w:ascii="Arial" w:hAnsi="Arial" w:cs="Arial"/>
        <w:sz w:val="28"/>
        <w:szCs w:val="28"/>
      </w:rPr>
      <w:fldChar w:fldCharType="begin"/>
    </w:r>
    <w:r w:rsidRPr="00BC067B">
      <w:rPr>
        <w:rFonts w:ascii="Arial" w:hAnsi="Arial" w:cs="Arial"/>
        <w:sz w:val="28"/>
        <w:szCs w:val="28"/>
      </w:rPr>
      <w:instrText xml:space="preserve"> NUMPAGES  \* Arabic  \* MERGEFORMAT </w:instrText>
    </w:r>
    <w:r w:rsidRPr="00BC067B">
      <w:rPr>
        <w:rFonts w:ascii="Arial" w:hAnsi="Arial" w:cs="Arial"/>
        <w:sz w:val="28"/>
        <w:szCs w:val="28"/>
      </w:rPr>
      <w:fldChar w:fldCharType="separate"/>
    </w:r>
    <w:r>
      <w:rPr>
        <w:rFonts w:ascii="Arial" w:hAnsi="Arial" w:cs="Arial"/>
        <w:noProof/>
        <w:sz w:val="28"/>
        <w:szCs w:val="28"/>
      </w:rPr>
      <w:t>3</w:t>
    </w:r>
    <w:r w:rsidRPr="00BC067B">
      <w:rPr>
        <w:rFonts w:ascii="Arial" w:hAnsi="Arial" w:cs="Arial"/>
        <w:sz w:val="28"/>
        <w:szCs w:val="28"/>
      </w:rPr>
      <w:fldChar w:fldCharType="end"/>
    </w:r>
  </w:p>
  <w:p w:rsidR="00BC067B" w:rsidRDefault="00BC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7C" w:rsidRDefault="00D8477C" w:rsidP="00BC067B">
      <w:pPr>
        <w:spacing w:after="0" w:line="240" w:lineRule="auto"/>
      </w:pPr>
      <w:r>
        <w:separator/>
      </w:r>
    </w:p>
  </w:footnote>
  <w:footnote w:type="continuationSeparator" w:id="0">
    <w:p w:rsidR="00D8477C" w:rsidRDefault="00D8477C" w:rsidP="00BC0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F8"/>
    <w:rsid w:val="000E2F0E"/>
    <w:rsid w:val="00280449"/>
    <w:rsid w:val="002D106E"/>
    <w:rsid w:val="003167C8"/>
    <w:rsid w:val="004D7DC1"/>
    <w:rsid w:val="00564722"/>
    <w:rsid w:val="00817290"/>
    <w:rsid w:val="00AB676A"/>
    <w:rsid w:val="00BC067B"/>
    <w:rsid w:val="00D8477C"/>
    <w:rsid w:val="00E7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B608"/>
  <w15:chartTrackingRefBased/>
  <w15:docId w15:val="{8559D687-19DD-432B-80E7-E480E53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4D7DC1"/>
    <w:rPr>
      <w:rFonts w:ascii="Arial" w:hAnsi="Arial"/>
      <w:sz w:val="24"/>
    </w:rPr>
  </w:style>
  <w:style w:type="paragraph" w:styleId="Header">
    <w:name w:val="header"/>
    <w:basedOn w:val="Normal"/>
    <w:link w:val="HeaderChar"/>
    <w:uiPriority w:val="99"/>
    <w:unhideWhenUsed/>
    <w:rsid w:val="00BC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7B"/>
  </w:style>
  <w:style w:type="paragraph" w:styleId="Footer">
    <w:name w:val="footer"/>
    <w:basedOn w:val="Normal"/>
    <w:link w:val="FooterChar"/>
    <w:uiPriority w:val="99"/>
    <w:unhideWhenUsed/>
    <w:rsid w:val="00BC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Olsen</dc:creator>
  <cp:keywords/>
  <dc:description/>
  <cp:lastModifiedBy>Carl Olsen</cp:lastModifiedBy>
  <cp:revision>4</cp:revision>
  <cp:lastPrinted>2017-02-17T01:12:00Z</cp:lastPrinted>
  <dcterms:created xsi:type="dcterms:W3CDTF">2017-02-17T00:50:00Z</dcterms:created>
  <dcterms:modified xsi:type="dcterms:W3CDTF">2017-02-17T01:13:00Z</dcterms:modified>
</cp:coreProperties>
</file>